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5A" w:rsidRDefault="00CA565A" w:rsidP="00CA565A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548DD4"/>
          <w:sz w:val="52"/>
          <w:szCs w:val="52"/>
        </w:rPr>
        <w:t>КАРТОТЕКА ПО ФОРМИРОВАНИЮ ЦЕЛОСТНОЙ КАРТИНЫ МИРА</w:t>
      </w:r>
    </w:p>
    <w:p w:rsidR="00CA565A" w:rsidRDefault="00CA565A" w:rsidP="00CA565A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 «ЗЕМЛЯ, ВОДА, ОГОНЬ».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Закреплять знания детей об обитателях различных стихий.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Играющие становятся в круг, в середине – ведущий. Он бросает мяч ребёнку, произнося при этом одно из четырёх слов: </w:t>
      </w:r>
      <w:r>
        <w:rPr>
          <w:rStyle w:val="c3"/>
          <w:i/>
          <w:iCs/>
          <w:color w:val="000000"/>
          <w:sz w:val="28"/>
          <w:szCs w:val="28"/>
        </w:rPr>
        <w:t>земля, вода, огонь, воздух</w:t>
      </w:r>
      <w:r>
        <w:rPr>
          <w:rStyle w:val="c1"/>
          <w:color w:val="000000"/>
          <w:sz w:val="28"/>
          <w:szCs w:val="28"/>
        </w:rPr>
        <w:t>. Если ведущий скажет, например, </w:t>
      </w:r>
      <w:r>
        <w:rPr>
          <w:rStyle w:val="c3"/>
          <w:i/>
          <w:iCs/>
          <w:color w:val="000000"/>
          <w:sz w:val="28"/>
          <w:szCs w:val="28"/>
        </w:rPr>
        <w:t>земля</w:t>
      </w:r>
      <w:r>
        <w:rPr>
          <w:rStyle w:val="c1"/>
          <w:color w:val="000000"/>
          <w:sz w:val="28"/>
          <w:szCs w:val="28"/>
        </w:rPr>
        <w:t>, тот, кто поймал мяч, должен быстро назвать животное, которое обитает в этой среде; при слове «</w:t>
      </w:r>
      <w:r>
        <w:rPr>
          <w:rStyle w:val="c3"/>
          <w:i/>
          <w:iCs/>
          <w:color w:val="000000"/>
          <w:sz w:val="28"/>
          <w:szCs w:val="28"/>
        </w:rPr>
        <w:t>огонь</w:t>
      </w:r>
      <w:r>
        <w:rPr>
          <w:rStyle w:val="c1"/>
          <w:color w:val="000000"/>
          <w:sz w:val="28"/>
          <w:szCs w:val="28"/>
        </w:rPr>
        <w:t>» - отбросить мяч. Тот, кто ошибся – выходит из игры.</w:t>
      </w:r>
    </w:p>
    <w:p w:rsidR="00CA565A" w:rsidRDefault="00CA565A" w:rsidP="00CA565A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 «И Я».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Развивать сообразительность, выдержку, чувство юмора.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Воспитатель говорит, что будет рассказывать историю. Во время паузы дети должны сказать: «И я», - если слова подходят по смыслу. Если же слова по смыслу не подходят, то говорить ничего не надо. Например: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Иду я однажды к реке…(и я).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Рву цветы и ягоды…(и я).</w:t>
      </w:r>
    </w:p>
    <w:p w:rsidR="00CA565A" w:rsidRDefault="00CA565A" w:rsidP="00CA565A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 «КАКОЕ БЫВАЕТ?»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Учить классифицировать предметы по цвету, форме, по качеству, материалу; сравнивать, сопоставлять, подбирать наименования, подходящие под определение.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Педагог спрашивает: «Расскажите, что бывает зелёным?» </w:t>
      </w:r>
      <w:r>
        <w:rPr>
          <w:rStyle w:val="c3"/>
          <w:i/>
          <w:iCs/>
          <w:color w:val="000000"/>
          <w:sz w:val="28"/>
          <w:szCs w:val="28"/>
        </w:rPr>
        <w:t>(Огурец, крокодил, листик, яблоко, платье, ёлка).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_ Что бывает широкой? (</w:t>
      </w:r>
      <w:r>
        <w:rPr>
          <w:rStyle w:val="c3"/>
          <w:i/>
          <w:iCs/>
          <w:color w:val="000000"/>
          <w:sz w:val="28"/>
          <w:szCs w:val="28"/>
        </w:rPr>
        <w:t>Река, лента, дорога, улица</w:t>
      </w:r>
      <w:r>
        <w:rPr>
          <w:rStyle w:val="c1"/>
          <w:color w:val="000000"/>
          <w:sz w:val="28"/>
          <w:szCs w:val="28"/>
        </w:rPr>
        <w:t>).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каждое правильно сказанное слово ребёнок получает фишку. Выигрывает тот ребёнок, который больше всех назовёт слов.</w:t>
      </w:r>
    </w:p>
    <w:p w:rsidR="00CA565A" w:rsidRDefault="00CA565A" w:rsidP="00CA565A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 «ЧТО ИЗМЕНИЛОСЬ?» (игра-забава).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Развивать у детей наблюдательность.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Водящий закрывает глаза и отворачивается от детей. Трое детей в это время что-нибудь меняют в своём облике: расстёгивают пуговицу, снимают заколку, меняют обувь. Затем водящий открывает глаза, и ему предлагают найти изменения во внешности ребят.</w:t>
      </w:r>
    </w:p>
    <w:p w:rsidR="00CA565A" w:rsidRDefault="00CA565A" w:rsidP="00CA565A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 «НАЙДИТЕ, ЧТО ОПИШУ».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Учить детей находить растение по описанию.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Педагог описывает растение, называя его самые характерные признаки. Тот, кто первым отгадает и назовёт растение, получает фишку.</w:t>
      </w:r>
    </w:p>
    <w:p w:rsidR="00CA565A" w:rsidRDefault="00CA565A" w:rsidP="00CA565A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6. «НЕОБЫЧНЫЕ ЖМУРКИ» (игра-забава)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Развивать наблюдательность.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Ход игры</w:t>
      </w:r>
      <w:r>
        <w:rPr>
          <w:rStyle w:val="c1"/>
          <w:color w:val="000000"/>
          <w:sz w:val="28"/>
          <w:szCs w:val="28"/>
        </w:rPr>
        <w:t>. Двум игрокам завязывают глаза, остальные дети подходят к ним по очереди. Игроки с завязанными глазами соревнуются в том, кто больше узнает своих друзей.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этом разрешается пользоваться только несколькими способами опознания: по рукопожатию; по шёпоту; по покашливанию; по прикосновению к волосам, ушам, носу.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Тот, кто правильно узнает дуга, получает очко. Побеждает игрок, набравший большее количество очков.</w:t>
      </w:r>
    </w:p>
    <w:p w:rsidR="00CA565A" w:rsidRDefault="00CA565A" w:rsidP="00CA565A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7. «КРОКОДИЛ» </w:t>
      </w:r>
      <w:r>
        <w:rPr>
          <w:rStyle w:val="c1"/>
          <w:color w:val="000000"/>
          <w:sz w:val="28"/>
          <w:szCs w:val="28"/>
        </w:rPr>
        <w:t>(эмоционально-дидактическая игра).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Развивать ловкость, наблюдательность, внимание.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Выбирается водящий (</w:t>
      </w:r>
      <w:r>
        <w:rPr>
          <w:rStyle w:val="c3"/>
          <w:i/>
          <w:iCs/>
          <w:color w:val="000000"/>
          <w:sz w:val="28"/>
          <w:szCs w:val="28"/>
        </w:rPr>
        <w:t>он будет «крокодилом</w:t>
      </w:r>
      <w:r>
        <w:rPr>
          <w:rStyle w:val="c1"/>
          <w:color w:val="000000"/>
          <w:sz w:val="28"/>
          <w:szCs w:val="28"/>
        </w:rPr>
        <w:t>»), который вытягивает вперёд руки одна над другой, изображая зубастую пасть. Остальные дети просовывают руки в «пасть». «Крокодил» с невозмутимым видом отвлекает детей, поёт песни, притопывает ногами и неожиданно смыкает руки-«пасть». Кто попался, тот становится «крокодилом».</w:t>
      </w:r>
    </w:p>
    <w:p w:rsidR="00CA565A" w:rsidRDefault="00CA565A" w:rsidP="00CA565A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8. «КТО ТЫ?»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Развивать слуховое внимание, быстроту реакции.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Воспитатель придумывает рассказ, в котором все дети получают роли. Дети становятся в круг, воспитатель начинает рассказ. При упоминании персонажа ребёнок должен встать и поклониться. Дети должны быть очень внимательны и следить не только за своей ролью. Но и за ролями соседей. Выходит из игры ребёнок, который не услышал о своей роли и не встал.</w:t>
      </w:r>
    </w:p>
    <w:p w:rsidR="00CA565A" w:rsidRDefault="00CA565A" w:rsidP="00CA565A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9. «КТО (</w:t>
      </w:r>
      <w:r>
        <w:rPr>
          <w:rStyle w:val="c4"/>
          <w:b/>
          <w:bCs/>
          <w:i/>
          <w:iCs/>
          <w:color w:val="000000"/>
          <w:sz w:val="28"/>
          <w:szCs w:val="28"/>
        </w:rPr>
        <w:t>ЧТО)</w:t>
      </w:r>
      <w:r>
        <w:rPr>
          <w:rStyle w:val="c0"/>
          <w:b/>
          <w:bCs/>
          <w:color w:val="000000"/>
          <w:sz w:val="28"/>
          <w:szCs w:val="28"/>
        </w:rPr>
        <w:t> ЛЕТАЕТ?»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Закреплять знания детей о животных и птицах.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Дети стоят в кругу. Выбранный ребёнок называет какой-нибудь предмет или животное, поднимает обе руки вверх и говорит: «Летит». Если назван предмет, который летает, все дети поднимают обе руки вверх и говорят: «Летит». Если нет, дети рук не поднимают. Если кто-то из детей ошибается, тот выходит из игры.</w:t>
      </w:r>
    </w:p>
    <w:p w:rsidR="00CA565A" w:rsidRDefault="00CA565A" w:rsidP="00CA565A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10. «ОТГАДАЙ-КА!»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 </w:t>
      </w:r>
      <w:r>
        <w:rPr>
          <w:rStyle w:val="c1"/>
          <w:color w:val="000000"/>
          <w:sz w:val="28"/>
          <w:szCs w:val="28"/>
        </w:rPr>
        <w:t>Учить описывать предмет, не глядя на него, выделяя в нём существенные признаки, узнавать предмет по описанию.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По сигналу воспитателя ребёнок, получивший фишку, встаёт и по памяти даёт описание любого предмета, затем передаёт фишку тому, кто будет отгадывать предмет. Отгадав, ребёнок описывает свой предмет и передаёт фишку следующему ребёнку и т.д.</w:t>
      </w:r>
    </w:p>
    <w:p w:rsidR="00CA565A" w:rsidRDefault="00CA565A" w:rsidP="00CA565A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11. «КТО БОЛЬШЕ ЗНАЕТ?»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 </w:t>
      </w:r>
      <w:r>
        <w:rPr>
          <w:rStyle w:val="c1"/>
          <w:color w:val="000000"/>
          <w:sz w:val="28"/>
          <w:szCs w:val="28"/>
        </w:rPr>
        <w:t>Развивать память, находчивость, сообразительность.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 </w:t>
      </w:r>
      <w:r>
        <w:rPr>
          <w:rStyle w:val="c1"/>
          <w:color w:val="000000"/>
          <w:sz w:val="28"/>
          <w:szCs w:val="28"/>
        </w:rPr>
        <w:t>Воспитатель говорит: «У меня в руках стакан. Кто скажет, для чего он может быть использован?» Кто больше назовёт действий, тот выиграл.</w:t>
      </w:r>
    </w:p>
    <w:p w:rsidR="00CA565A" w:rsidRDefault="00CA565A" w:rsidP="00CA565A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12. «КОМУ ЧТО НУЖНО».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Упражнять детей в классификации предметов; развивать умение называть предметы, необходимые людям определённой профессии.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Ход игры. </w:t>
      </w:r>
      <w:r>
        <w:rPr>
          <w:rStyle w:val="c1"/>
          <w:color w:val="000000"/>
          <w:sz w:val="28"/>
          <w:szCs w:val="28"/>
        </w:rPr>
        <w:t>Педагог говорит: «Давайте вспомним, что нужно для работы людям разных профессий. Я буду называть профессию, а вы скажете, что нужно для работы человеку этой профессии». Во второй части игры воспитатель называет предмет, а дети говорят, для какой профессии он может пригодиться.</w:t>
      </w:r>
    </w:p>
    <w:p w:rsidR="00CA565A" w:rsidRDefault="00CA565A" w:rsidP="00CA565A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13. «ПОВТОРЯЙ ДРУГ ЗА ДРУГОМ».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Развивать память, внимание.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 </w:t>
      </w:r>
      <w:r>
        <w:rPr>
          <w:rStyle w:val="c1"/>
          <w:color w:val="000000"/>
          <w:sz w:val="28"/>
          <w:szCs w:val="28"/>
        </w:rPr>
        <w:t>Играющий называет любое </w:t>
      </w:r>
      <w:r>
        <w:rPr>
          <w:rStyle w:val="c3"/>
          <w:i/>
          <w:iCs/>
          <w:color w:val="000000"/>
          <w:sz w:val="28"/>
          <w:szCs w:val="28"/>
        </w:rPr>
        <w:t>насекомое, животное, птицу</w:t>
      </w:r>
      <w:r>
        <w:rPr>
          <w:rStyle w:val="c1"/>
          <w:color w:val="000000"/>
          <w:sz w:val="28"/>
          <w:szCs w:val="28"/>
        </w:rPr>
        <w:t>, например, жук. Второй повторяет названное слово и добавляет своё </w:t>
      </w:r>
      <w:r>
        <w:rPr>
          <w:rStyle w:val="c3"/>
          <w:i/>
          <w:iCs/>
          <w:color w:val="000000"/>
          <w:sz w:val="28"/>
          <w:szCs w:val="28"/>
        </w:rPr>
        <w:t>(жук, комар</w:t>
      </w:r>
      <w:r>
        <w:rPr>
          <w:rStyle w:val="c1"/>
          <w:color w:val="000000"/>
          <w:sz w:val="28"/>
          <w:szCs w:val="28"/>
        </w:rPr>
        <w:t>…) и т.д. Тот, кто ошибся, выбывает из игры.</w:t>
      </w:r>
    </w:p>
    <w:p w:rsidR="00CA565A" w:rsidRDefault="00CA565A" w:rsidP="00CA565A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14. «ПОМНИШЬ ЛИ ТЫ ЭТИ СТИХИ?»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Развивать память, внимание, чувство рифмы.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Педагог читает отрывки из стихотворений, а дети должны произносить  пропущенные слова, например: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обедал воробей?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зоопарке у …</w:t>
      </w:r>
      <w:r>
        <w:rPr>
          <w:rStyle w:val="c3"/>
          <w:i/>
          <w:iCs/>
          <w:color w:val="000000"/>
          <w:sz w:val="28"/>
          <w:szCs w:val="28"/>
        </w:rPr>
        <w:t>(зверей</w:t>
      </w:r>
      <w:r>
        <w:rPr>
          <w:rStyle w:val="c1"/>
          <w:color w:val="000000"/>
          <w:sz w:val="28"/>
          <w:szCs w:val="28"/>
        </w:rPr>
        <w:t>).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не стойте слишком близко: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тигрёнок, а не …(</w:t>
      </w:r>
      <w:r>
        <w:rPr>
          <w:rStyle w:val="c3"/>
          <w:i/>
          <w:iCs/>
          <w:color w:val="000000"/>
          <w:sz w:val="28"/>
          <w:szCs w:val="28"/>
        </w:rPr>
        <w:t>киска).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Ветер по морю</w:t>
      </w:r>
      <w:r>
        <w:rPr>
          <w:rStyle w:val="c3"/>
          <w:i/>
          <w:iCs/>
          <w:color w:val="000000"/>
          <w:sz w:val="28"/>
          <w:szCs w:val="28"/>
        </w:rPr>
        <w:t>  …(гуляет)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кораблик…(</w:t>
      </w:r>
      <w:r>
        <w:rPr>
          <w:rStyle w:val="c3"/>
          <w:i/>
          <w:iCs/>
          <w:color w:val="000000"/>
          <w:sz w:val="28"/>
          <w:szCs w:val="28"/>
        </w:rPr>
        <w:t>подгоняет</w:t>
      </w:r>
      <w:r>
        <w:rPr>
          <w:rStyle w:val="c1"/>
          <w:color w:val="000000"/>
          <w:sz w:val="28"/>
          <w:szCs w:val="28"/>
        </w:rPr>
        <w:t>).</w:t>
      </w:r>
    </w:p>
    <w:p w:rsidR="00CA565A" w:rsidRDefault="00CA565A" w:rsidP="00CA565A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15. «ЛЕТАЕТ – НЕ ЛЕТАЕТ».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Развивать слуховое внимание; воспитывать выдержку.</w:t>
      </w:r>
    </w:p>
    <w:p w:rsidR="00CA565A" w:rsidRDefault="00CA565A" w:rsidP="00CA565A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Дети становятся в круг, воспитатель – в середине. Он называет предмет и бросает мяч. Если предмет летает, то ребёнок, кому летит мяч, должен поймать его, если нет – отбросить руками. Кто ошибётся – выходит за круг и пропускает один ход.</w:t>
      </w:r>
    </w:p>
    <w:p w:rsidR="00CA565A" w:rsidRDefault="00CA565A" w:rsidP="00CA565A"/>
    <w:p w:rsidR="00882E27" w:rsidRDefault="00CA565A"/>
    <w:sectPr w:rsidR="00882E27" w:rsidSect="0049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CA565A"/>
    <w:rsid w:val="004967EE"/>
    <w:rsid w:val="007001FA"/>
    <w:rsid w:val="00CA565A"/>
    <w:rsid w:val="00F4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A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A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565A"/>
  </w:style>
  <w:style w:type="character" w:customStyle="1" w:styleId="c1">
    <w:name w:val="c1"/>
    <w:basedOn w:val="a0"/>
    <w:rsid w:val="00CA565A"/>
  </w:style>
  <w:style w:type="character" w:customStyle="1" w:styleId="c3">
    <w:name w:val="c3"/>
    <w:basedOn w:val="a0"/>
    <w:rsid w:val="00CA565A"/>
  </w:style>
  <w:style w:type="character" w:customStyle="1" w:styleId="c4">
    <w:name w:val="c4"/>
    <w:basedOn w:val="a0"/>
    <w:rsid w:val="00CA565A"/>
  </w:style>
  <w:style w:type="character" w:customStyle="1" w:styleId="c21">
    <w:name w:val="c21"/>
    <w:basedOn w:val="a0"/>
    <w:rsid w:val="00CA5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2019-11-06T16:11:00Z</dcterms:created>
  <dcterms:modified xsi:type="dcterms:W3CDTF">2019-11-06T16:12:00Z</dcterms:modified>
</cp:coreProperties>
</file>